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0127" w14:textId="03499911" w:rsidR="00D91BF4" w:rsidRDefault="00D91BF4" w:rsidP="00D91BF4">
      <w:pPr>
        <w:pStyle w:val="1"/>
        <w:spacing w:line="360" w:lineRule="auto"/>
        <w:ind w:left="-142"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822FB1">
        <w:rPr>
          <w:rFonts w:ascii="Times New Roman" w:hAnsi="Times New Roman"/>
          <w:sz w:val="28"/>
          <w:szCs w:val="28"/>
          <w:u w:val="single"/>
        </w:rPr>
        <w:t xml:space="preserve">Нормативные документы, определяющие содержание </w:t>
      </w:r>
      <w:r>
        <w:rPr>
          <w:rFonts w:ascii="Times New Roman" w:hAnsi="Times New Roman"/>
          <w:sz w:val="28"/>
          <w:szCs w:val="28"/>
          <w:u w:val="single"/>
        </w:rPr>
        <w:t>рабочей программы курса ОБЖ (2020-2021 учебный год)</w:t>
      </w:r>
    </w:p>
    <w:p w14:paraId="1F8A2F7F" w14:textId="26CF52F3" w:rsidR="00D91BF4" w:rsidRPr="004D774D" w:rsidRDefault="00D91BF4" w:rsidP="00037E16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4D">
        <w:rPr>
          <w:rFonts w:ascii="Times New Roman" w:hAnsi="Times New Roman"/>
          <w:sz w:val="28"/>
          <w:szCs w:val="28"/>
        </w:rPr>
        <w:t>Закон Российской Федерации от 29.12.2012 № 273-ФЗ «Об образовании в Российской Федерации».</w:t>
      </w:r>
    </w:p>
    <w:p w14:paraId="134CDCB4" w14:textId="77777777" w:rsidR="00D91BF4" w:rsidRPr="004D774D" w:rsidRDefault="00D91BF4" w:rsidP="00D91BF4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4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413.</w:t>
      </w:r>
    </w:p>
    <w:p w14:paraId="06BB9666" w14:textId="77777777" w:rsidR="00D91BF4" w:rsidRPr="004D774D" w:rsidRDefault="00D91BF4" w:rsidP="00D91BF4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4D">
        <w:rPr>
          <w:rFonts w:ascii="Times New Roman" w:hAnsi="Times New Roman"/>
          <w:sz w:val="28"/>
          <w:szCs w:val="28"/>
        </w:rPr>
        <w:t>Приказ Министерства образования и науки РФ от 17.12.2013 №1897 «Об утверждении и введении в действие федерального государственного образовательного стандарта основного общего образования» (с изменениями).</w:t>
      </w:r>
    </w:p>
    <w:p w14:paraId="65857296" w14:textId="77777777" w:rsidR="00D91BF4" w:rsidRPr="004D774D" w:rsidRDefault="00D91BF4" w:rsidP="00D91BF4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4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D774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D774D">
        <w:rPr>
          <w:rFonts w:ascii="Times New Roman" w:hAnsi="Times New Roman"/>
          <w:sz w:val="28"/>
          <w:szCs w:val="28"/>
        </w:rPr>
        <w:t xml:space="preserve"> России 28.12.2018 N 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утверждёнными приказом Министерства просвещения Российской Федерации от 08.05.2019 г. № 233)</w:t>
      </w:r>
    </w:p>
    <w:p w14:paraId="4B89D2C9" w14:textId="77777777" w:rsidR="00D91BF4" w:rsidRPr="004D774D" w:rsidRDefault="00D91BF4" w:rsidP="00D91BF4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4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01685140" w14:textId="77777777" w:rsidR="00D91BF4" w:rsidRPr="004D774D" w:rsidRDefault="00D91BF4" w:rsidP="00D91BF4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4D">
        <w:rPr>
          <w:rFonts w:ascii="Times New Roman" w:hAnsi="Times New Roman"/>
          <w:sz w:val="28"/>
          <w:szCs w:val="28"/>
        </w:rPr>
        <w:t>Письмо Комитета по образованию Правительства Санкт-Петербурга от 04.05.2016 г №03-20-1587/16-0-0 «О направлении методических рекомендаций по разработке рабочих программ учебных предметов, курсов».</w:t>
      </w:r>
    </w:p>
    <w:p w14:paraId="1A01AAC4" w14:textId="77777777" w:rsidR="00D91BF4" w:rsidRPr="004D774D" w:rsidRDefault="00D91BF4" w:rsidP="00D91BF4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4D">
        <w:rPr>
          <w:rFonts w:ascii="Times New Roman" w:hAnsi="Times New Roman"/>
          <w:sz w:val="28"/>
          <w:szCs w:val="28"/>
        </w:rPr>
        <w:t>Примерные программы основного общего образования по Основам безопасности жизнедеятельности.</w:t>
      </w:r>
    </w:p>
    <w:p w14:paraId="4D00E29E" w14:textId="77777777" w:rsidR="00D91BF4" w:rsidRPr="004D774D" w:rsidRDefault="00D91BF4" w:rsidP="00D91BF4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4D">
        <w:rPr>
          <w:rFonts w:ascii="Times New Roman" w:hAnsi="Times New Roman"/>
          <w:sz w:val="28"/>
          <w:szCs w:val="28"/>
        </w:rPr>
        <w:lastRenderedPageBreak/>
        <w:t>Распоряжение Комитета по образованию от 16.04.2020 № 988-р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2020/2021 учебном году».</w:t>
      </w:r>
    </w:p>
    <w:p w14:paraId="36029C55" w14:textId="77777777" w:rsidR="00D91BF4" w:rsidRPr="004D774D" w:rsidRDefault="00D91BF4" w:rsidP="00D91BF4">
      <w:pPr>
        <w:spacing w:line="360" w:lineRule="auto"/>
        <w:ind w:firstLine="709"/>
        <w:rPr>
          <w:sz w:val="28"/>
          <w:szCs w:val="28"/>
          <w:lang w:val="ru-RU"/>
        </w:rPr>
      </w:pPr>
    </w:p>
    <w:p w14:paraId="6D6BD041" w14:textId="77777777" w:rsidR="003E7959" w:rsidRPr="00D91BF4" w:rsidRDefault="003E7959">
      <w:pPr>
        <w:rPr>
          <w:lang w:val="ru-RU"/>
        </w:rPr>
      </w:pPr>
    </w:p>
    <w:sectPr w:rsidR="003E7959" w:rsidRPr="00D91BF4">
      <w:footerReference w:type="even" r:id="rId5"/>
      <w:footerReference w:type="default" r:id="rId6"/>
      <w:footerReference w:type="first" r:id="rId7"/>
      <w:pgSz w:w="11906" w:h="16838"/>
      <w:pgMar w:top="1137" w:right="844" w:bottom="1283" w:left="1702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2B45" w14:textId="77777777" w:rsidR="00CE3EF7" w:rsidRDefault="00037E1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6CA6FE" w14:textId="77777777" w:rsidR="00CE3EF7" w:rsidRDefault="00037E1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39BA" w14:textId="77777777" w:rsidR="00CE3EF7" w:rsidRDefault="00037E1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72F7C6B" w14:textId="77777777" w:rsidR="00CE3EF7" w:rsidRDefault="00037E1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1BDE" w14:textId="77777777" w:rsidR="00CE3EF7" w:rsidRDefault="00037E1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DA60191" w14:textId="77777777" w:rsidR="00CE3EF7" w:rsidRDefault="00037E1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712"/>
    <w:multiLevelType w:val="hybridMultilevel"/>
    <w:tmpl w:val="0FCA3C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A"/>
    <w:rsid w:val="00037E16"/>
    <w:rsid w:val="00207FFA"/>
    <w:rsid w:val="003E7959"/>
    <w:rsid w:val="00D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3612"/>
  <w15:chartTrackingRefBased/>
  <w15:docId w15:val="{CDF4ADB2-F357-40FB-914C-3E9BBD8E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BF4"/>
    <w:pPr>
      <w:spacing w:after="5" w:line="38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1BF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2020-08-28T19:56:00Z</dcterms:created>
  <dcterms:modified xsi:type="dcterms:W3CDTF">2020-08-28T19:58:00Z</dcterms:modified>
</cp:coreProperties>
</file>